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6" w:rsidRPr="004A63B9" w:rsidRDefault="00D20BA6" w:rsidP="004A63B9">
      <w:pPr>
        <w:jc w:val="both"/>
        <w:rPr>
          <w:rFonts w:ascii="Times New Roman" w:hAnsi="Times New Roman" w:cs="Times New Roman"/>
        </w:rPr>
      </w:pPr>
      <w:r w:rsidRPr="004A63B9">
        <w:rPr>
          <w:rFonts w:ascii="Times New Roman" w:hAnsi="Times New Roman" w:cs="Times New Roman"/>
        </w:rPr>
        <w:t>Площадь, подлежащая покрытию огнезащитным составом, определяется обогреваемым периметром всех конструктивных элементов. Предел огнесто</w:t>
      </w:r>
      <w:r w:rsidR="004A63B9" w:rsidRPr="004A63B9">
        <w:rPr>
          <w:rFonts w:ascii="Times New Roman" w:hAnsi="Times New Roman" w:cs="Times New Roman"/>
        </w:rPr>
        <w:t>йкости строительных конструкций</w:t>
      </w:r>
      <w:r w:rsidRPr="004A63B9">
        <w:rPr>
          <w:rFonts w:ascii="Times New Roman" w:hAnsi="Times New Roman" w:cs="Times New Roman"/>
        </w:rPr>
        <w:t>, согласно таблице 21 «Технического регламента о требованиях пожарной безопасности», устанавливается во времени (в минутах) наступления одного нормируемого для данной конструкции признака предельного состояния</w:t>
      </w:r>
      <w:r w:rsidR="004A63B9" w:rsidRPr="004A63B9">
        <w:rPr>
          <w:rFonts w:ascii="Times New Roman" w:hAnsi="Times New Roman" w:cs="Times New Roman"/>
        </w:rPr>
        <w:t>:</w:t>
      </w:r>
    </w:p>
    <w:p w:rsidR="004A63B9" w:rsidRPr="004A63B9" w:rsidRDefault="004A63B9" w:rsidP="004A63B9">
      <w:pPr>
        <w:jc w:val="both"/>
        <w:rPr>
          <w:rFonts w:ascii="Times New Roman" w:hAnsi="Times New Roman" w:cs="Times New Roman"/>
        </w:rPr>
      </w:pPr>
      <w:r w:rsidRPr="004A63B9">
        <w:rPr>
          <w:rFonts w:ascii="Times New Roman" w:hAnsi="Times New Roman" w:cs="Times New Roman"/>
        </w:rPr>
        <w:t>- потеря несущей способности (R).</w:t>
      </w:r>
    </w:p>
    <w:p w:rsidR="00612118" w:rsidRPr="004A63B9" w:rsidRDefault="00F95257" w:rsidP="004A63B9">
      <w:pPr>
        <w:jc w:val="both"/>
        <w:rPr>
          <w:rFonts w:ascii="Times New Roman" w:hAnsi="Times New Roman" w:cs="Times New Roman"/>
        </w:rPr>
      </w:pPr>
      <w:r w:rsidRPr="004A63B9">
        <w:rPr>
          <w:rFonts w:ascii="Times New Roman" w:hAnsi="Times New Roman" w:cs="Times New Roman"/>
        </w:rPr>
        <w:t xml:space="preserve">В соответствии с </w:t>
      </w:r>
      <w:r w:rsidRPr="004A63B9">
        <w:rPr>
          <w:rFonts w:ascii="Times New Roman" w:hAnsi="Times New Roman" w:cs="Times New Roman"/>
          <w:lang w:val="en-US"/>
        </w:rPr>
        <w:t>N</w:t>
      </w:r>
      <w:r w:rsidRPr="004A63B9">
        <w:rPr>
          <w:rFonts w:ascii="Times New Roman" w:hAnsi="Times New Roman" w:cs="Times New Roman"/>
        </w:rPr>
        <w:t xml:space="preserve"> 123-ФЗ от 22 июля 2008 года «ФЕДЕРАЛЬНЫЙ ЗАКОН «ТЕХНИЧЕСКИЙ РЕГЛАМЕНТ О ТРЕБОВАНИЯХ ПОЖАРНОЙ БЕЗОПАСНОСТИ»»</w:t>
      </w:r>
    </w:p>
    <w:p w:rsidR="00732102" w:rsidRPr="004A63B9" w:rsidRDefault="00732102" w:rsidP="007321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A63B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Таблица 21</w:t>
      </w:r>
      <w:r w:rsidRPr="004A63B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4A63B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СООТВЕТСТВИЕ </w:t>
      </w:r>
      <w:r w:rsidRPr="004A63B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степени огнестойкости и предела огнестойкости </w:t>
      </w:r>
      <w:r w:rsidRPr="004A63B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строительных конструкций зданий, сооружений и пожарных отсеков</w:t>
      </w:r>
    </w:p>
    <w:p w:rsidR="00732102" w:rsidRPr="004A63B9" w:rsidRDefault="00732102" w:rsidP="00732102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4A63B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(Наименование в редакции, введенной в действие с 12 июля 2012 года </w:t>
      </w:r>
      <w:hyperlink r:id="rId6" w:history="1">
        <w:r w:rsidRPr="004A63B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10 июля 2012 года N 117-ФЗ</w:t>
        </w:r>
      </w:hyperlink>
      <w:r w:rsidRPr="004A63B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tbl>
      <w:tblPr>
        <w:tblW w:w="950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78"/>
        <w:gridCol w:w="1232"/>
        <w:gridCol w:w="1209"/>
        <w:gridCol w:w="1216"/>
        <w:gridCol w:w="977"/>
        <w:gridCol w:w="210"/>
        <w:gridCol w:w="1049"/>
        <w:gridCol w:w="1154"/>
      </w:tblGrid>
      <w:tr w:rsidR="00732102" w:rsidRPr="00732102" w:rsidTr="002B77AE">
        <w:trPr>
          <w:trHeight w:val="15"/>
        </w:trPr>
        <w:tc>
          <w:tcPr>
            <w:tcW w:w="1276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gridSpan w:val="2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102" w:rsidRPr="00732102" w:rsidTr="002B77AE">
        <w:trPr>
          <w:trHeight w:val="1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Степень</w:t>
            </w:r>
          </w:p>
        </w:tc>
        <w:tc>
          <w:tcPr>
            <w:tcW w:w="82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Предел огнестойкости строительных конструкций</w:t>
            </w:r>
          </w:p>
        </w:tc>
      </w:tr>
      <w:tr w:rsidR="00732102" w:rsidRPr="00732102" w:rsidTr="002B77AE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огн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стойкости </w:t>
            </w: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зданий, сооружений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Несущие стены, колонны и другие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Наружные ненесущие стены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Перекр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ы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тия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между-</w:t>
            </w: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этажные (в том числе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Строительные конструкции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бесчердачных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покрытий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Строительные конструкции лестничных клеток</w:t>
            </w:r>
          </w:p>
        </w:tc>
      </w:tr>
      <w:tr w:rsidR="00732102" w:rsidRPr="00732102" w:rsidTr="002B77AE"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 пожарных отсеков *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несущие элементы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чердачные и над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подв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лами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настилы (в том числе с утепл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телем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фермы, балки, прогоны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внутре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ние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стены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марши и площадки лестниц</w:t>
            </w:r>
          </w:p>
        </w:tc>
      </w:tr>
      <w:tr w:rsidR="00732102" w:rsidRPr="00732102" w:rsidTr="002B77AE">
        <w:tc>
          <w:tcPr>
            <w:tcW w:w="9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________________</w:t>
            </w: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* Наименование графы в редакции, введенной в действие с 12 июля 2012 года </w:t>
            </w:r>
            <w:hyperlink r:id="rId7" w:history="1">
              <w:r w:rsidRPr="0073210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Федеральным законом от 10 июля 2012 года N 117-ФЗ</w:t>
              </w:r>
            </w:hyperlink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..</w:t>
            </w:r>
          </w:p>
        </w:tc>
      </w:tr>
      <w:tr w:rsidR="00732102" w:rsidRPr="00732102" w:rsidTr="002B77A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120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 30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 30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120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60</w:t>
            </w:r>
          </w:p>
        </w:tc>
      </w:tr>
      <w:tr w:rsidR="00732102" w:rsidRPr="00732102" w:rsidTr="002B77A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90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90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60</w:t>
            </w:r>
          </w:p>
        </w:tc>
      </w:tr>
      <w:tr w:rsidR="00732102" w:rsidRPr="004A63B9" w:rsidTr="002B77AE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 45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4A63B9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4A63B9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R 45</w:t>
            </w:r>
          </w:p>
        </w:tc>
      </w:tr>
      <w:tr w:rsidR="00732102" w:rsidRPr="00732102" w:rsidTr="002B77AE"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15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R 15</w:t>
            </w:r>
          </w:p>
        </w:tc>
      </w:tr>
      <w:tr w:rsidR="00732102" w:rsidRPr="00732102" w:rsidTr="002B77A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2" w:rsidRPr="00732102" w:rsidRDefault="00732102" w:rsidP="002D61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норм</w:t>
            </w:r>
            <w:proofErr w:type="gram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73210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руется</w:t>
            </w:r>
            <w:proofErr w:type="spellEnd"/>
          </w:p>
        </w:tc>
      </w:tr>
    </w:tbl>
    <w:p w:rsidR="00366F98" w:rsidRDefault="00732102">
      <w:pPr>
        <w:rPr>
          <w:rFonts w:ascii="Times New Roman" w:hAnsi="Times New Roman" w:cs="Times New Roman"/>
        </w:rPr>
      </w:pPr>
      <w:r w:rsidRPr="00E6584F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bookmarkStart w:id="0" w:name="_GoBack"/>
      <w:bookmarkEnd w:id="0"/>
    </w:p>
    <w:p w:rsidR="00366F98" w:rsidRDefault="00366F98">
      <w:pPr>
        <w:rPr>
          <w:rFonts w:ascii="Times New Roman" w:hAnsi="Times New Roman" w:cs="Times New Roman"/>
        </w:rPr>
      </w:pPr>
    </w:p>
    <w:p w:rsidR="00366F98" w:rsidRDefault="00366F98">
      <w:pPr>
        <w:rPr>
          <w:rFonts w:ascii="Times New Roman" w:hAnsi="Times New Roman" w:cs="Times New Roman"/>
        </w:rPr>
      </w:pPr>
    </w:p>
    <w:p w:rsidR="00366F98" w:rsidRDefault="00366F98">
      <w:pPr>
        <w:rPr>
          <w:rFonts w:ascii="Times New Roman" w:hAnsi="Times New Roman" w:cs="Times New Roman"/>
        </w:rPr>
      </w:pPr>
    </w:p>
    <w:p w:rsidR="00366F98" w:rsidRDefault="00366F98">
      <w:pPr>
        <w:rPr>
          <w:rFonts w:ascii="Times New Roman" w:hAnsi="Times New Roman" w:cs="Times New Roman"/>
        </w:rPr>
      </w:pPr>
    </w:p>
    <w:p w:rsidR="00366F98" w:rsidRDefault="00366F98">
      <w:pPr>
        <w:rPr>
          <w:rFonts w:ascii="Times New Roman" w:hAnsi="Times New Roman" w:cs="Times New Roman"/>
        </w:rPr>
      </w:pPr>
    </w:p>
    <w:p w:rsidR="00366F98" w:rsidRDefault="00366F98">
      <w:pPr>
        <w:rPr>
          <w:rFonts w:ascii="Times New Roman" w:hAnsi="Times New Roman" w:cs="Times New Roman"/>
        </w:rPr>
      </w:pPr>
    </w:p>
    <w:p w:rsidR="00732102" w:rsidRDefault="00E6584F">
      <w:pPr>
        <w:rPr>
          <w:rFonts w:ascii="Times New Roman" w:hAnsi="Times New Roman" w:cs="Times New Roman"/>
        </w:rPr>
      </w:pPr>
      <w:r w:rsidRPr="00E6584F">
        <w:rPr>
          <w:rFonts w:ascii="Times New Roman" w:hAnsi="Times New Roman" w:cs="Times New Roman"/>
        </w:rPr>
        <w:lastRenderedPageBreak/>
        <w:t>Опред</w:t>
      </w:r>
      <w:r>
        <w:rPr>
          <w:rFonts w:ascii="Times New Roman" w:hAnsi="Times New Roman" w:cs="Times New Roman"/>
        </w:rPr>
        <w:t>еляем пределы огнестойкости строительных конструкций здания:</w:t>
      </w:r>
    </w:p>
    <w:p w:rsidR="00E6584F" w:rsidRPr="00C55837" w:rsidRDefault="0053030D" w:rsidP="00FC60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5837">
        <w:rPr>
          <w:rFonts w:ascii="Times New Roman" w:hAnsi="Times New Roman" w:cs="Times New Roman"/>
          <w:b/>
          <w:sz w:val="28"/>
          <w:szCs w:val="28"/>
        </w:rPr>
        <w:t xml:space="preserve">Колонна из </w:t>
      </w:r>
      <w:proofErr w:type="gramStart"/>
      <w:r w:rsidRPr="00C55837">
        <w:rPr>
          <w:rFonts w:ascii="Times New Roman" w:hAnsi="Times New Roman" w:cs="Times New Roman"/>
          <w:b/>
          <w:sz w:val="28"/>
          <w:szCs w:val="28"/>
        </w:rPr>
        <w:t>прокатного</w:t>
      </w:r>
      <w:proofErr w:type="gramEnd"/>
      <w:r w:rsidRPr="00C55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837">
        <w:rPr>
          <w:rFonts w:ascii="Times New Roman" w:hAnsi="Times New Roman" w:cs="Times New Roman"/>
          <w:b/>
          <w:sz w:val="28"/>
          <w:szCs w:val="28"/>
        </w:rPr>
        <w:t>двутавра</w:t>
      </w:r>
      <w:proofErr w:type="spellEnd"/>
      <w:r w:rsidRPr="00C55837">
        <w:rPr>
          <w:rFonts w:ascii="Times New Roman" w:hAnsi="Times New Roman" w:cs="Times New Roman"/>
          <w:b/>
          <w:sz w:val="28"/>
          <w:szCs w:val="28"/>
        </w:rPr>
        <w:t xml:space="preserve"> 450 </w:t>
      </w:r>
      <w:r w:rsidRPr="00C55837">
        <w:rPr>
          <w:rFonts w:ascii="Times New Roman" w:hAnsi="Times New Roman" w:cs="Times New Roman"/>
          <w:b/>
          <w:sz w:val="28"/>
          <w:szCs w:val="28"/>
          <w:lang w:val="en-US"/>
        </w:rPr>
        <w:t>IPB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55837">
        <w:rPr>
          <w:rFonts w:ascii="Times New Roman" w:hAnsi="Times New Roman" w:cs="Times New Roman"/>
          <w:b/>
          <w:sz w:val="28"/>
          <w:szCs w:val="28"/>
          <w:lang w:val="en-US"/>
        </w:rPr>
        <w:t>DIN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 1025</w:t>
      </w:r>
      <w:r w:rsidR="00DF18E0"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DF18E0" w:rsidRDefault="00DF18E0" w:rsidP="00FC60CD">
      <w:pPr>
        <w:pStyle w:val="a4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2178685" cy="2202815"/>
            <wp:effectExtent l="19050" t="0" r="0" b="0"/>
            <wp:docPr id="1" name="Рисунок 1" descr="http://gigabaza.ru/images/83/164858/35a097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83/164858/35a097d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E0" w:rsidRDefault="00DF18E0" w:rsidP="00FC60CD">
      <w:pPr>
        <w:pStyle w:val="a4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Рис. </w:t>
      </w:r>
      <w:r w:rsidR="00FC60CD">
        <w:rPr>
          <w:rFonts w:ascii="Georgia" w:hAnsi="Georgia"/>
          <w:color w:val="000000"/>
          <w:sz w:val="20"/>
          <w:szCs w:val="20"/>
        </w:rPr>
        <w:t>1</w:t>
      </w:r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3042CC" w:rsidRDefault="003042CC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 w:rsidRPr="003042CC">
        <w:rPr>
          <w:rFonts w:ascii="Georgia" w:hAnsi="Georgia"/>
          <w:color w:val="000000"/>
          <w:sz w:val="20"/>
          <w:szCs w:val="20"/>
        </w:rPr>
        <w:t>a=3</w:t>
      </w:r>
      <w:r w:rsidR="00FC60CD">
        <w:rPr>
          <w:rFonts w:ascii="Georgia" w:hAnsi="Georgia"/>
          <w:color w:val="000000"/>
          <w:sz w:val="20"/>
          <w:szCs w:val="20"/>
        </w:rPr>
        <w:t>0</w:t>
      </w:r>
      <w:r w:rsidRPr="003042CC">
        <w:rPr>
          <w:rFonts w:ascii="Georgia" w:hAnsi="Georgia"/>
          <w:color w:val="000000"/>
          <w:sz w:val="20"/>
          <w:szCs w:val="20"/>
        </w:rPr>
        <w:t>0 мм, h=3</w:t>
      </w:r>
      <w:r w:rsidR="00FC60CD">
        <w:rPr>
          <w:rFonts w:ascii="Georgia" w:hAnsi="Georgia"/>
          <w:color w:val="000000"/>
          <w:sz w:val="20"/>
          <w:szCs w:val="20"/>
        </w:rPr>
        <w:t>98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δ 1 =1</w:t>
      </w:r>
      <w:r w:rsidR="00FC60CD">
        <w:rPr>
          <w:rFonts w:ascii="Georgia" w:hAnsi="Georgia"/>
          <w:color w:val="000000"/>
          <w:sz w:val="20"/>
          <w:szCs w:val="20"/>
        </w:rPr>
        <w:t>4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δ 2 =</w:t>
      </w:r>
      <w:r w:rsidR="00FC60CD">
        <w:rPr>
          <w:rFonts w:ascii="Georgia" w:hAnsi="Georgia"/>
          <w:color w:val="000000"/>
          <w:sz w:val="20"/>
          <w:szCs w:val="20"/>
        </w:rPr>
        <w:t>2</w:t>
      </w:r>
      <w:r w:rsidRPr="003042CC">
        <w:rPr>
          <w:rFonts w:ascii="Georgia" w:hAnsi="Georgia"/>
          <w:color w:val="000000"/>
          <w:sz w:val="20"/>
          <w:szCs w:val="20"/>
        </w:rPr>
        <w:t xml:space="preserve">6 мм. </w:t>
      </w:r>
    </w:p>
    <w:p w:rsidR="00DF18E0" w:rsidRDefault="00FC60CD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1. </w:t>
      </w:r>
      <w:r w:rsidR="005F2170">
        <w:rPr>
          <w:rFonts w:ascii="Georgia" w:hAnsi="Georgia"/>
          <w:color w:val="000000"/>
          <w:sz w:val="20"/>
          <w:szCs w:val="20"/>
        </w:rPr>
        <w:t>В</w:t>
      </w:r>
      <w:r w:rsidR="00DF18E0">
        <w:rPr>
          <w:rFonts w:ascii="Georgia" w:hAnsi="Georgia"/>
          <w:color w:val="000000"/>
          <w:sz w:val="20"/>
          <w:szCs w:val="20"/>
        </w:rPr>
        <w:t>есь периметр поперечного сечения рассматриваемой колонны в условиях пожара будет подвергаться высокотемпературному воздействию (</w:t>
      </w:r>
      <w:proofErr w:type="gramStart"/>
      <w:r w:rsidR="00DF18E0">
        <w:rPr>
          <w:rFonts w:ascii="Georgia" w:hAnsi="Georgia"/>
          <w:color w:val="000000"/>
          <w:sz w:val="20"/>
          <w:szCs w:val="20"/>
        </w:rPr>
        <w:t>см</w:t>
      </w:r>
      <w:proofErr w:type="gramEnd"/>
      <w:r w:rsidR="00DF18E0">
        <w:rPr>
          <w:rFonts w:ascii="Georgia" w:hAnsi="Georgia"/>
          <w:color w:val="000000"/>
          <w:sz w:val="20"/>
          <w:szCs w:val="20"/>
        </w:rPr>
        <w:t xml:space="preserve">. рис. </w:t>
      </w:r>
      <w:r>
        <w:rPr>
          <w:rFonts w:ascii="Georgia" w:hAnsi="Georgia"/>
          <w:color w:val="000000"/>
          <w:sz w:val="20"/>
          <w:szCs w:val="20"/>
        </w:rPr>
        <w:t>1</w:t>
      </w:r>
      <w:r w:rsidR="00DF18E0">
        <w:rPr>
          <w:rFonts w:ascii="Georgia" w:hAnsi="Georgia"/>
          <w:color w:val="000000"/>
          <w:sz w:val="20"/>
          <w:szCs w:val="20"/>
        </w:rPr>
        <w:t>)</w:t>
      </w:r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2. Определяем площадь поперечного сечения </w:t>
      </w:r>
      <w:r w:rsidR="00FC60CD">
        <w:rPr>
          <w:rFonts w:ascii="Georgia" w:hAnsi="Georgia"/>
          <w:color w:val="000000"/>
          <w:sz w:val="20"/>
          <w:szCs w:val="20"/>
        </w:rPr>
        <w:t>колонны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DF18E0" w:rsidRDefault="00DF18E0" w:rsidP="003042CC">
      <w:pPr>
        <w:pStyle w:val="a4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A= </w:t>
      </w:r>
      <w:r w:rsidR="00FC60CD">
        <w:rPr>
          <w:rFonts w:ascii="Georgia" w:hAnsi="Georgia"/>
          <w:color w:val="000000"/>
          <w:sz w:val="20"/>
          <w:szCs w:val="20"/>
        </w:rPr>
        <w:t>21</w:t>
      </w:r>
      <w:r w:rsidR="0019563F">
        <w:rPr>
          <w:rFonts w:ascii="Georgia" w:hAnsi="Georgia"/>
          <w:color w:val="000000"/>
          <w:sz w:val="20"/>
          <w:szCs w:val="20"/>
        </w:rPr>
        <w:t>8</w:t>
      </w:r>
      <w:r>
        <w:rPr>
          <w:rFonts w:ascii="Georgia" w:hAnsi="Georgia"/>
          <w:color w:val="000000"/>
          <w:sz w:val="20"/>
          <w:szCs w:val="20"/>
        </w:rPr>
        <w:t xml:space="preserve"> см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3. Определяем значение обогреваемой части периметра поперечного сечения </w:t>
      </w:r>
      <w:r w:rsidR="00FC60CD">
        <w:rPr>
          <w:rFonts w:ascii="Georgia" w:hAnsi="Georgia"/>
          <w:color w:val="000000"/>
          <w:sz w:val="20"/>
          <w:szCs w:val="20"/>
        </w:rPr>
        <w:t>колонны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DF18E0" w:rsidRDefault="00DF18E0" w:rsidP="003042CC">
      <w:pPr>
        <w:pStyle w:val="a4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U=2</w:t>
      </w:r>
      <w:r w:rsidR="004D45DB">
        <w:rPr>
          <w:rFonts w:ascii="Georgia" w:hAnsi="Georgia"/>
          <w:color w:val="000000"/>
          <w:sz w:val="20"/>
          <w:szCs w:val="20"/>
        </w:rPr>
        <w:t>07</w:t>
      </w:r>
      <w:r>
        <w:rPr>
          <w:rFonts w:ascii="Georgia" w:hAnsi="Georgia"/>
          <w:color w:val="000000"/>
          <w:sz w:val="20"/>
          <w:szCs w:val="20"/>
        </w:rPr>
        <w:t>,2 см</w:t>
      </w:r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4. Определяем значение приведенной толщины металла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рассматриваемой конструкции по формуле:</w:t>
      </w:r>
    </w:p>
    <w:p w:rsidR="00DF18E0" w:rsidRDefault="003042CC" w:rsidP="003042CC">
      <w:pPr>
        <w:pStyle w:val="a4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40385" cy="389890"/>
            <wp:effectExtent l="19050" t="0" r="0" b="0"/>
            <wp:docPr id="9" name="Рисунок 9" descr="http://pandia.ru/text/78/247/images/image01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247/images/image011_2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 w:rsidR="00DF18E0">
        <w:rPr>
          <w:rFonts w:ascii="Georgia" w:hAnsi="Georgia"/>
          <w:color w:val="000000"/>
          <w:sz w:val="20"/>
          <w:szCs w:val="20"/>
        </w:rPr>
        <w:t>,</w:t>
      </w:r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5. Тогда 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будет равно:</w:t>
      </w:r>
    </w:p>
    <w:p w:rsidR="00DF18E0" w:rsidRPr="00FC60CD" w:rsidRDefault="003C517B" w:rsidP="003042CC">
      <w:pPr>
        <w:pStyle w:val="a4"/>
        <w:shd w:val="clear" w:color="auto" w:fill="FFFFFF"/>
        <w:ind w:left="720"/>
        <w:rPr>
          <w:rFonts w:ascii="Georgia" w:hAnsi="Georgia"/>
          <w:i/>
          <w:color w:val="000000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red</m:t>
              </m:r>
            </m:sub>
          </m:sSub>
          <m:r>
            <w:rPr>
              <w:rFonts w:ascii="Cambria Math" w:hAnsi="Cambria Math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A</m:t>
              </m:r>
            </m:num>
            <m:den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U</m:t>
              </m:r>
            </m:den>
          </m:f>
          <m:r>
            <w:rPr>
              <w:rFonts w:ascii="Cambria Math" w:hAnsi="Cambria Math"/>
              <w:color w:val="000000"/>
              <w:sz w:val="20"/>
              <w:szCs w:val="20"/>
            </w:rPr>
            <m:t>=10,218 мм</m:t>
          </m:r>
        </m:oMath>
      </m:oMathPara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6. Определяем искомый предел огнестойкости колонны</w:t>
      </w: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4602"/>
        <w:gridCol w:w="4609"/>
      </w:tblGrid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Приведенная толщина металла (ПТМ), мм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Собственный предел огнестойкости (</w:t>
            </w:r>
            <w:proofErr w:type="spellStart"/>
            <w:r w:rsidRPr="00C55837">
              <w:rPr>
                <w:color w:val="000000"/>
                <w:sz w:val="20"/>
                <w:szCs w:val="20"/>
              </w:rPr>
              <w:t>Пф</w:t>
            </w:r>
            <w:proofErr w:type="spellEnd"/>
            <w:r w:rsidRPr="00C55837">
              <w:rPr>
                <w:color w:val="000000"/>
                <w:sz w:val="20"/>
                <w:szCs w:val="20"/>
              </w:rPr>
              <w:t>), мин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7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8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9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D45DB" w:rsidRPr="00C55837" w:rsidTr="00C55837">
        <w:trPr>
          <w:jc w:val="center"/>
        </w:trPr>
        <w:tc>
          <w:tcPr>
            <w:tcW w:w="4785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86" w:type="dxa"/>
            <w:vAlign w:val="center"/>
          </w:tcPr>
          <w:p w:rsidR="004D45DB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27</w:t>
            </w:r>
          </w:p>
        </w:tc>
      </w:tr>
      <w:tr w:rsidR="00C55837" w:rsidRPr="00C55837" w:rsidTr="00C55837">
        <w:trPr>
          <w:jc w:val="center"/>
        </w:trPr>
        <w:tc>
          <w:tcPr>
            <w:tcW w:w="4785" w:type="dxa"/>
            <w:vAlign w:val="center"/>
          </w:tcPr>
          <w:p w:rsidR="00C55837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786" w:type="dxa"/>
            <w:vAlign w:val="center"/>
          </w:tcPr>
          <w:p w:rsidR="00C55837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55837" w:rsidRPr="00C55837" w:rsidTr="00C55837">
        <w:trPr>
          <w:jc w:val="center"/>
        </w:trPr>
        <w:tc>
          <w:tcPr>
            <w:tcW w:w="4785" w:type="dxa"/>
            <w:vAlign w:val="center"/>
          </w:tcPr>
          <w:p w:rsidR="00C55837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86" w:type="dxa"/>
            <w:vAlign w:val="center"/>
          </w:tcPr>
          <w:p w:rsidR="00C55837" w:rsidRPr="00C55837" w:rsidRDefault="00C55837" w:rsidP="00C5583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55837"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4D45DB" w:rsidRDefault="004D45DB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</w:p>
    <w:p w:rsidR="00DF18E0" w:rsidRDefault="00DF18E0" w:rsidP="003042CC">
      <w:pPr>
        <w:pStyle w:val="a4"/>
        <w:shd w:val="clear" w:color="auto" w:fill="FFFFFF"/>
        <w:ind w:left="360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 xml:space="preserve">Согласно </w:t>
      </w:r>
      <w:r w:rsidR="00C55837">
        <w:rPr>
          <w:rFonts w:ascii="Georgia" w:hAnsi="Georgia"/>
          <w:color w:val="000000"/>
          <w:sz w:val="20"/>
          <w:szCs w:val="20"/>
        </w:rPr>
        <w:t>таблицы</w:t>
      </w:r>
      <w:proofErr w:type="gramEnd"/>
      <w:r w:rsidR="00C55837"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DF18E0" w:rsidRPr="00846305" w:rsidRDefault="003C517B" w:rsidP="003042CC">
      <w:pPr>
        <w:pStyle w:val="a4"/>
        <w:shd w:val="clear" w:color="auto" w:fill="FFFFFF"/>
        <w:ind w:left="360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=R15</m:t>
          </m:r>
        </m:oMath>
      </m:oMathPara>
    </w:p>
    <w:p w:rsidR="00DF18E0" w:rsidRDefault="00690819" w:rsidP="00690819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366F98" w:rsidRDefault="00366F98" w:rsidP="00690819">
      <w:pPr>
        <w:pStyle w:val="a3"/>
        <w:ind w:left="0"/>
        <w:rPr>
          <w:rFonts w:ascii="Times New Roman" w:hAnsi="Times New Roman" w:cs="Times New Roman"/>
        </w:rPr>
      </w:pPr>
    </w:p>
    <w:p w:rsidR="00366F98" w:rsidRDefault="00366F98" w:rsidP="00366F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5837">
        <w:rPr>
          <w:rFonts w:ascii="Times New Roman" w:hAnsi="Times New Roman" w:cs="Times New Roman"/>
          <w:b/>
          <w:sz w:val="28"/>
          <w:szCs w:val="28"/>
        </w:rPr>
        <w:t xml:space="preserve">Колонна из </w:t>
      </w:r>
      <w:proofErr w:type="gramStart"/>
      <w:r w:rsidR="009D467C">
        <w:rPr>
          <w:rFonts w:ascii="Times New Roman" w:hAnsi="Times New Roman" w:cs="Times New Roman"/>
          <w:b/>
          <w:sz w:val="28"/>
          <w:szCs w:val="28"/>
        </w:rPr>
        <w:t>сдвоенного</w:t>
      </w:r>
      <w:proofErr w:type="gramEnd"/>
      <w:r w:rsidR="009D4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прокатного </w:t>
      </w:r>
      <w:proofErr w:type="spellStart"/>
      <w:r w:rsidRPr="00C55837">
        <w:rPr>
          <w:rFonts w:ascii="Times New Roman" w:hAnsi="Times New Roman" w:cs="Times New Roman"/>
          <w:b/>
          <w:sz w:val="28"/>
          <w:szCs w:val="28"/>
        </w:rPr>
        <w:t>двутавра</w:t>
      </w:r>
      <w:proofErr w:type="spellEnd"/>
      <w:r w:rsidRPr="00C55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C55837">
        <w:rPr>
          <w:rFonts w:ascii="Times New Roman" w:hAnsi="Times New Roman" w:cs="Times New Roman"/>
          <w:b/>
          <w:sz w:val="28"/>
          <w:szCs w:val="28"/>
          <w:lang w:val="en-US"/>
        </w:rPr>
        <w:t>IPB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55837">
        <w:rPr>
          <w:rFonts w:ascii="Times New Roman" w:hAnsi="Times New Roman" w:cs="Times New Roman"/>
          <w:b/>
          <w:sz w:val="28"/>
          <w:szCs w:val="28"/>
          <w:lang w:val="en-US"/>
        </w:rPr>
        <w:t>DIN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 1025.</w:t>
      </w:r>
    </w:p>
    <w:p w:rsidR="009D467C" w:rsidRDefault="009D467C" w:rsidP="009D467C">
      <w:pPr>
        <w:pStyle w:val="a4"/>
        <w:shd w:val="clear" w:color="auto" w:fill="FFFFFF"/>
        <w:ind w:left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9D467C" w:rsidRDefault="009D467C" w:rsidP="009D467C">
      <w:pPr>
        <w:pStyle w:val="a4"/>
        <w:shd w:val="clear" w:color="auto" w:fill="FFFFFF"/>
        <w:ind w:left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12</w:t>
      </w:r>
      <w:r w:rsidRPr="003042CC">
        <w:rPr>
          <w:rFonts w:ascii="Georgia" w:hAnsi="Georgia"/>
          <w:color w:val="000000"/>
          <w:sz w:val="20"/>
          <w:szCs w:val="20"/>
        </w:rPr>
        <w:t>0 мм, h=</w:t>
      </w:r>
      <w:r w:rsidR="004301D9">
        <w:rPr>
          <w:rFonts w:ascii="Georgia" w:hAnsi="Georgia"/>
          <w:color w:val="000000"/>
          <w:sz w:val="20"/>
          <w:szCs w:val="20"/>
        </w:rPr>
        <w:t>240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δ 1 =</w:t>
      </w:r>
      <w:r>
        <w:rPr>
          <w:rFonts w:ascii="Georgia" w:hAnsi="Georgia"/>
          <w:color w:val="000000"/>
          <w:sz w:val="20"/>
          <w:szCs w:val="20"/>
        </w:rPr>
        <w:t>6,5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δ 2 =</w:t>
      </w:r>
      <w:r>
        <w:rPr>
          <w:rFonts w:ascii="Georgia" w:hAnsi="Georgia"/>
          <w:color w:val="000000"/>
          <w:sz w:val="20"/>
          <w:szCs w:val="20"/>
        </w:rPr>
        <w:t>11</w:t>
      </w:r>
      <w:r w:rsidRPr="003042CC">
        <w:rPr>
          <w:rFonts w:ascii="Georgia" w:hAnsi="Georgia"/>
          <w:color w:val="000000"/>
          <w:sz w:val="20"/>
          <w:szCs w:val="20"/>
        </w:rPr>
        <w:t xml:space="preserve"> мм. </w:t>
      </w:r>
    </w:p>
    <w:p w:rsidR="009D467C" w:rsidRDefault="009D467C" w:rsidP="00714B75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колонны: A= </w:t>
      </w:r>
      <w:r w:rsidR="00714B75">
        <w:rPr>
          <w:rFonts w:ascii="Georgia" w:hAnsi="Georgia"/>
          <w:color w:val="000000"/>
          <w:sz w:val="20"/>
          <w:szCs w:val="20"/>
        </w:rPr>
        <w:t>6554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="00D55A5B">
        <w:rPr>
          <w:rFonts w:ascii="Georgia" w:hAnsi="Georgia"/>
          <w:color w:val="000000"/>
          <w:sz w:val="20"/>
          <w:szCs w:val="20"/>
        </w:rPr>
        <w:t>м</w:t>
      </w:r>
      <w:r>
        <w:rPr>
          <w:rFonts w:ascii="Georgia" w:hAnsi="Georgia"/>
          <w:color w:val="000000"/>
          <w:sz w:val="20"/>
          <w:szCs w:val="20"/>
        </w:rPr>
        <w:t>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9D467C" w:rsidRDefault="009D467C" w:rsidP="00714B75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колонны: U=</w:t>
      </w:r>
      <w:r w:rsidR="00714B75">
        <w:rPr>
          <w:rFonts w:ascii="Georgia" w:hAnsi="Georgia"/>
          <w:color w:val="000000"/>
          <w:sz w:val="20"/>
          <w:szCs w:val="20"/>
        </w:rPr>
        <w:t>1187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="00D55A5B">
        <w:rPr>
          <w:rFonts w:ascii="Georgia" w:hAnsi="Georgia"/>
          <w:color w:val="000000"/>
          <w:sz w:val="20"/>
          <w:szCs w:val="20"/>
        </w:rPr>
        <w:t>м</w:t>
      </w:r>
      <w:r>
        <w:rPr>
          <w:rFonts w:ascii="Georgia" w:hAnsi="Georgia"/>
          <w:color w:val="000000"/>
          <w:sz w:val="20"/>
          <w:szCs w:val="20"/>
        </w:rPr>
        <w:t>м</w:t>
      </w:r>
    </w:p>
    <w:p w:rsidR="009D467C" w:rsidRDefault="009D467C" w:rsidP="00714B75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=5,521 мм</m:t>
        </m:r>
      </m:oMath>
    </w:p>
    <w:p w:rsidR="00714B75" w:rsidRDefault="00714B75" w:rsidP="00714B75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колонны:</w:t>
      </w:r>
    </w:p>
    <w:p w:rsidR="00714B75" w:rsidRPr="00846305" w:rsidRDefault="003C517B" w:rsidP="00714B75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=R9</m:t>
          </m:r>
        </m:oMath>
      </m:oMathPara>
    </w:p>
    <w:p w:rsidR="00714B75" w:rsidRDefault="00714B75" w:rsidP="00714B75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9D36C2" w:rsidRDefault="009D36C2" w:rsidP="009D36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5A5B" w:rsidRDefault="00D55A5B" w:rsidP="00D55A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5837">
        <w:rPr>
          <w:rFonts w:ascii="Times New Roman" w:hAnsi="Times New Roman" w:cs="Times New Roman"/>
          <w:b/>
          <w:sz w:val="28"/>
          <w:szCs w:val="28"/>
        </w:rPr>
        <w:t xml:space="preserve">Колонна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двойного 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прокатного </w:t>
      </w:r>
      <w:r>
        <w:rPr>
          <w:rFonts w:ascii="Times New Roman" w:hAnsi="Times New Roman" w:cs="Times New Roman"/>
          <w:b/>
          <w:sz w:val="28"/>
          <w:szCs w:val="28"/>
        </w:rPr>
        <w:t>швеллера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D55A5B" w:rsidRDefault="00D55A5B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D55A5B" w:rsidRDefault="00D55A5B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75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200</w:t>
      </w:r>
      <w:r w:rsidR="009D36C2">
        <w:rPr>
          <w:rFonts w:ascii="Georgia" w:hAnsi="Georgia"/>
          <w:color w:val="000000"/>
          <w:sz w:val="20"/>
          <w:szCs w:val="20"/>
        </w:rPr>
        <w:t xml:space="preserve"> мм</w:t>
      </w:r>
    </w:p>
    <w:p w:rsidR="00D55A5B" w:rsidRDefault="00D55A5B" w:rsidP="00D55A5B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колонны: A= </w:t>
      </w:r>
      <w:r w:rsidR="009D36C2">
        <w:rPr>
          <w:rFonts w:ascii="Georgia" w:hAnsi="Georgia"/>
          <w:color w:val="000000"/>
          <w:sz w:val="20"/>
          <w:szCs w:val="20"/>
        </w:rPr>
        <w:t>4680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D55A5B" w:rsidRDefault="00D55A5B" w:rsidP="00D55A5B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колонны: U=</w:t>
      </w:r>
      <w:r w:rsidR="009D36C2">
        <w:rPr>
          <w:rFonts w:ascii="Georgia" w:hAnsi="Georgia"/>
          <w:color w:val="000000"/>
          <w:sz w:val="20"/>
          <w:szCs w:val="20"/>
        </w:rPr>
        <w:t>1348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D55A5B" w:rsidRDefault="00D55A5B" w:rsidP="00D55A5B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=3,471 мм</m:t>
        </m:r>
      </m:oMath>
    </w:p>
    <w:p w:rsidR="00D55A5B" w:rsidRDefault="00D55A5B" w:rsidP="00D55A5B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колонны:</w:t>
      </w:r>
    </w:p>
    <w:p w:rsidR="00D55A5B" w:rsidRPr="00846305" w:rsidRDefault="003C517B" w:rsidP="00D55A5B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=R7</m:t>
          </m:r>
        </m:oMath>
      </m:oMathPara>
    </w:p>
    <w:p w:rsidR="00D55A5B" w:rsidRDefault="00D55A5B" w:rsidP="00D55A5B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9D36C2" w:rsidRDefault="009D36C2" w:rsidP="009D36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6C2" w:rsidRDefault="009D36C2" w:rsidP="009D36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Балка сварная переменного </w:t>
      </w:r>
      <w:r w:rsidR="00001414">
        <w:rPr>
          <w:rFonts w:ascii="Times New Roman" w:hAnsi="Times New Roman" w:cs="Times New Roman"/>
          <w:b/>
          <w:sz w:val="28"/>
          <w:szCs w:val="28"/>
        </w:rPr>
        <w:t>дву</w:t>
      </w:r>
      <w:r>
        <w:rPr>
          <w:rFonts w:ascii="Times New Roman" w:hAnsi="Times New Roman" w:cs="Times New Roman"/>
          <w:b/>
          <w:sz w:val="28"/>
          <w:szCs w:val="28"/>
        </w:rPr>
        <w:t>таврового сечения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балки:</w:t>
      </w:r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120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200-400 мм</w:t>
      </w:r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 xml:space="preserve">площадь поперечного сечения </w:t>
      </w:r>
      <w:r w:rsidR="001F0AA6">
        <w:rPr>
          <w:rFonts w:ascii="Georgia" w:hAnsi="Georgia"/>
          <w:color w:val="000000"/>
          <w:sz w:val="20"/>
          <w:szCs w:val="20"/>
        </w:rPr>
        <w:t>балки</w:t>
      </w:r>
      <w:r>
        <w:rPr>
          <w:rFonts w:ascii="Georgia" w:hAnsi="Georgia"/>
          <w:color w:val="000000"/>
          <w:sz w:val="20"/>
          <w:szCs w:val="20"/>
        </w:rPr>
        <w:t>: A= 4</w:t>
      </w:r>
      <w:r w:rsidR="00015ABD">
        <w:rPr>
          <w:rFonts w:ascii="Georgia" w:hAnsi="Georgia"/>
          <w:color w:val="000000"/>
          <w:sz w:val="20"/>
          <w:szCs w:val="20"/>
        </w:rPr>
        <w:t>800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обогреваемой части периметра поперечного сечения </w:t>
      </w:r>
      <w:r w:rsidR="00015ABD">
        <w:rPr>
          <w:rFonts w:ascii="Georgia" w:hAnsi="Georgia"/>
          <w:color w:val="000000"/>
          <w:sz w:val="20"/>
          <w:szCs w:val="20"/>
        </w:rPr>
        <w:t>балки</w:t>
      </w:r>
      <w:r>
        <w:rPr>
          <w:rFonts w:ascii="Georgia" w:hAnsi="Georgia"/>
          <w:color w:val="000000"/>
          <w:sz w:val="20"/>
          <w:szCs w:val="20"/>
        </w:rPr>
        <w:t>: U=</w:t>
      </w:r>
      <w:r w:rsidR="00015ABD">
        <w:rPr>
          <w:rFonts w:ascii="Georgia" w:hAnsi="Georgia"/>
          <w:color w:val="000000"/>
          <w:sz w:val="20"/>
          <w:szCs w:val="20"/>
        </w:rPr>
        <w:t>830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</w:t>
      </w:r>
      <w:r w:rsidR="00015ABD">
        <w:rPr>
          <w:rFonts w:ascii="Georgia" w:hAnsi="Georgia"/>
          <w:color w:val="000000"/>
          <w:sz w:val="20"/>
          <w:szCs w:val="20"/>
        </w:rPr>
        <w:t>балки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=5,783 мм</m:t>
        </m:r>
      </m:oMath>
    </w:p>
    <w:p w:rsidR="009D36C2" w:rsidRDefault="009D36C2" w:rsidP="009D36C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</w:t>
      </w:r>
      <w:r w:rsidR="00015ABD">
        <w:rPr>
          <w:rFonts w:ascii="Georgia" w:hAnsi="Georgia"/>
          <w:color w:val="000000"/>
          <w:sz w:val="20"/>
          <w:szCs w:val="20"/>
        </w:rPr>
        <w:t>балки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9D36C2" w:rsidRPr="00846305" w:rsidRDefault="003C517B" w:rsidP="009D36C2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=R9</m:t>
          </m:r>
        </m:oMath>
      </m:oMathPara>
    </w:p>
    <w:p w:rsidR="009D36C2" w:rsidRDefault="009D36C2" w:rsidP="009D36C2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001414" w:rsidRDefault="00001414" w:rsidP="000014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707" w:rsidRDefault="00350707" w:rsidP="003507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Прогон двутаврового сечения (прокатный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двутавр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№36)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балки:</w:t>
      </w:r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145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360 мм</w:t>
      </w:r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балки: A= </w:t>
      </w:r>
      <w:r w:rsidR="00350707">
        <w:rPr>
          <w:rFonts w:ascii="Georgia" w:hAnsi="Georgia"/>
          <w:color w:val="000000"/>
          <w:sz w:val="20"/>
          <w:szCs w:val="20"/>
        </w:rPr>
        <w:t>619</w:t>
      </w:r>
      <w:r>
        <w:rPr>
          <w:rFonts w:ascii="Georgia" w:hAnsi="Georgia"/>
          <w:color w:val="000000"/>
          <w:sz w:val="20"/>
          <w:szCs w:val="20"/>
        </w:rPr>
        <w:t>0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балки: U=</w:t>
      </w:r>
      <w:r w:rsidR="00350707">
        <w:rPr>
          <w:rFonts w:ascii="Georgia" w:hAnsi="Georgia"/>
          <w:color w:val="000000"/>
          <w:sz w:val="20"/>
          <w:szCs w:val="20"/>
        </w:rPr>
        <w:t>1088,6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балки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=5,69 мм</m:t>
        </m:r>
      </m:oMath>
    </w:p>
    <w:p w:rsidR="00001414" w:rsidRDefault="00001414" w:rsidP="0000141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балки:</w:t>
      </w:r>
    </w:p>
    <w:p w:rsidR="00001414" w:rsidRPr="00846305" w:rsidRDefault="003C517B" w:rsidP="00001414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=R9</m:t>
          </m:r>
        </m:oMath>
      </m:oMathPara>
    </w:p>
    <w:p w:rsidR="00001414" w:rsidRDefault="00001414" w:rsidP="00001414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350707" w:rsidRDefault="00350707" w:rsidP="00001414">
      <w:pPr>
        <w:pStyle w:val="a3"/>
        <w:ind w:left="0"/>
        <w:rPr>
          <w:rFonts w:ascii="Times New Roman" w:hAnsi="Times New Roman" w:cs="Times New Roman"/>
        </w:rPr>
      </w:pPr>
    </w:p>
    <w:p w:rsidR="00350707" w:rsidRDefault="00350707" w:rsidP="003507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Балка двутаврового сечения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прокатный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двутавр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№60)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балки:</w:t>
      </w:r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190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600 мм</w:t>
      </w:r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площадь поперечного сечения балки: A= 13800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балки: U=1676,53 мм</w:t>
      </w:r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балки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=8,231 мм</m:t>
        </m:r>
      </m:oMath>
    </w:p>
    <w:p w:rsidR="00350707" w:rsidRDefault="00350707" w:rsidP="00350707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балки:</w:t>
      </w:r>
    </w:p>
    <w:p w:rsidR="00350707" w:rsidRPr="00846305" w:rsidRDefault="003C517B" w:rsidP="00350707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=R12</m:t>
          </m:r>
        </m:oMath>
      </m:oMathPara>
    </w:p>
    <w:p w:rsidR="00350707" w:rsidRDefault="00350707" w:rsidP="00350707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0071EB" w:rsidRDefault="000071EB" w:rsidP="00350707">
      <w:pPr>
        <w:pStyle w:val="a3"/>
        <w:ind w:left="0"/>
        <w:rPr>
          <w:rFonts w:ascii="Times New Roman" w:hAnsi="Times New Roman" w:cs="Times New Roman"/>
        </w:rPr>
      </w:pPr>
    </w:p>
    <w:p w:rsidR="00082954" w:rsidRDefault="00082954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Балка двутаврового сечения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прокатный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двутавр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№80)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балки:</w:t>
      </w:r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 w:rsidR="000071EB">
        <w:rPr>
          <w:rFonts w:ascii="Georgia" w:hAnsi="Georgia"/>
          <w:color w:val="000000"/>
          <w:sz w:val="20"/>
          <w:szCs w:val="20"/>
        </w:rPr>
        <w:t>30</w:t>
      </w:r>
      <w:r>
        <w:rPr>
          <w:rFonts w:ascii="Georgia" w:hAnsi="Georgia"/>
          <w:color w:val="000000"/>
          <w:sz w:val="20"/>
          <w:szCs w:val="20"/>
        </w:rPr>
        <w:t>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800 мм</w:t>
      </w:r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 xml:space="preserve">площадь поперечного сечения балки: A= </w:t>
      </w:r>
      <w:r w:rsidR="000071EB">
        <w:rPr>
          <w:rFonts w:ascii="Georgia" w:hAnsi="Georgia"/>
          <w:color w:val="000000"/>
          <w:sz w:val="20"/>
          <w:szCs w:val="20"/>
        </w:rPr>
        <w:t>334</w:t>
      </w:r>
      <w:r>
        <w:rPr>
          <w:rFonts w:ascii="Georgia" w:hAnsi="Georgia"/>
          <w:color w:val="000000"/>
          <w:sz w:val="20"/>
          <w:szCs w:val="20"/>
        </w:rPr>
        <w:t>00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балки: U=</w:t>
      </w:r>
      <w:r w:rsidR="000071EB">
        <w:rPr>
          <w:rFonts w:ascii="Georgia" w:hAnsi="Georgia"/>
          <w:color w:val="000000"/>
          <w:sz w:val="20"/>
          <w:szCs w:val="20"/>
        </w:rPr>
        <w:t>2465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балки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</m:t>
        </m:r>
        <m:r>
          <w:rPr>
            <w:rFonts w:ascii="Cambria Math" w:hAnsi="Cambria Math"/>
            <w:color w:val="000000"/>
            <w:sz w:val="20"/>
            <w:szCs w:val="20"/>
          </w:rPr>
          <m:t>13</m:t>
        </m:r>
        <m:r>
          <w:rPr>
            <w:rFonts w:ascii="Cambria Math" w:hAnsi="Cambria Math"/>
            <w:color w:val="000000"/>
            <w:sz w:val="20"/>
            <w:szCs w:val="20"/>
          </w:rPr>
          <m:t>,</m:t>
        </m:r>
        <m:r>
          <w:rPr>
            <w:rFonts w:ascii="Cambria Math" w:hAnsi="Cambria Math"/>
            <w:color w:val="000000"/>
            <w:sz w:val="20"/>
            <w:szCs w:val="20"/>
          </w:rPr>
          <m:t>55</m:t>
        </m:r>
        <m:r>
          <w:rPr>
            <w:rFonts w:ascii="Cambria Math" w:hAnsi="Cambria Math"/>
            <w:color w:val="000000"/>
            <w:sz w:val="20"/>
            <w:szCs w:val="20"/>
          </w:rPr>
          <m:t xml:space="preserve"> мм</m:t>
        </m:r>
      </m:oMath>
    </w:p>
    <w:p w:rsidR="00082954" w:rsidRDefault="00082954" w:rsidP="0008295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Согласно таблицы находим собственный предел огнестойкости балки</w:t>
      </w:r>
      <w:proofErr w:type="gramStart"/>
      <w:r>
        <w:rPr>
          <w:rFonts w:ascii="Georgia" w:hAnsi="Georgia"/>
          <w:color w:val="000000"/>
          <w:sz w:val="20"/>
          <w:szCs w:val="20"/>
        </w:rPr>
        <w:t>:</w:t>
      </w:r>
      <w:proofErr w:type="gramEnd"/>
    </w:p>
    <w:p w:rsidR="00082954" w:rsidRPr="00846305" w:rsidRDefault="00082954" w:rsidP="00082954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</m:t>
          </m:r>
          <m:r>
            <w:rPr>
              <w:rFonts w:ascii="Cambria Math" w:hAnsi="Cambria Math"/>
              <w:color w:val="000000"/>
              <w:sz w:val="20"/>
              <w:szCs w:val="20"/>
            </w:rPr>
            <m:t>7</m:t>
          </m:r>
        </m:oMath>
      </m:oMathPara>
    </w:p>
    <w:p w:rsidR="00082954" w:rsidRDefault="00082954" w:rsidP="00082954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082954" w:rsidRDefault="00082954" w:rsidP="00350707">
      <w:pPr>
        <w:pStyle w:val="a3"/>
        <w:ind w:left="0"/>
        <w:rPr>
          <w:rFonts w:ascii="Times New Roman" w:hAnsi="Times New Roman" w:cs="Times New Roman"/>
        </w:rPr>
      </w:pPr>
    </w:p>
    <w:p w:rsidR="00520963" w:rsidRDefault="00520963" w:rsidP="00520963">
      <w:pPr>
        <w:pStyle w:val="a3"/>
        <w:ind w:left="0"/>
        <w:rPr>
          <w:rFonts w:ascii="Times New Roman" w:hAnsi="Times New Roman" w:cs="Times New Roman"/>
        </w:rPr>
      </w:pPr>
    </w:p>
    <w:p w:rsidR="00520963" w:rsidRDefault="00520963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Колонна двутаврового сечения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прокатный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двутавр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№30)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135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300 мм</w:t>
      </w:r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площадь поперечного сечения колонны: A= 4650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колонны: U=946,31 мм</w:t>
      </w:r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=4,914 мм</m:t>
        </m:r>
      </m:oMath>
    </w:p>
    <w:p w:rsidR="00520963" w:rsidRDefault="00520963" w:rsidP="0052096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колонны:</w:t>
      </w:r>
    </w:p>
    <w:p w:rsidR="00520963" w:rsidRPr="00846305" w:rsidRDefault="003C517B" w:rsidP="00520963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=R8</m:t>
          </m:r>
        </m:oMath>
      </m:oMathPara>
    </w:p>
    <w:p w:rsidR="00520963" w:rsidRDefault="00520963" w:rsidP="00520963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350707" w:rsidRDefault="00350707" w:rsidP="00001414">
      <w:pPr>
        <w:pStyle w:val="a3"/>
        <w:ind w:left="0"/>
        <w:rPr>
          <w:rFonts w:ascii="Times New Roman" w:hAnsi="Times New Roman" w:cs="Times New Roman"/>
        </w:rPr>
      </w:pPr>
    </w:p>
    <w:p w:rsidR="00AA4373" w:rsidRDefault="00AA4373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Колонна двутаврового сечения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прокатный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двутавр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№28)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1</w:t>
      </w:r>
      <w:r w:rsidR="00C72EE5">
        <w:rPr>
          <w:rFonts w:ascii="Georgia" w:hAnsi="Georgia"/>
          <w:color w:val="000000"/>
          <w:sz w:val="20"/>
          <w:szCs w:val="20"/>
        </w:rPr>
        <w:t>20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280 мм</w:t>
      </w:r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колонны: A= </w:t>
      </w:r>
      <w:r w:rsidR="00C72EE5">
        <w:rPr>
          <w:rFonts w:ascii="Georgia" w:hAnsi="Georgia"/>
          <w:color w:val="000000"/>
          <w:sz w:val="20"/>
          <w:szCs w:val="20"/>
        </w:rPr>
        <w:t>5000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колонны: U=</w:t>
      </w:r>
      <w:r w:rsidR="00C72EE5">
        <w:rPr>
          <w:rFonts w:ascii="Georgia" w:hAnsi="Georgia"/>
          <w:color w:val="000000"/>
          <w:sz w:val="20"/>
          <w:szCs w:val="20"/>
        </w:rPr>
        <w:t>845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=6,627 мм</m:t>
        </m:r>
      </m:oMath>
    </w:p>
    <w:p w:rsidR="00AA4373" w:rsidRDefault="00AA4373" w:rsidP="00AA4373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колонны:</w:t>
      </w:r>
    </w:p>
    <w:p w:rsidR="00AA4373" w:rsidRPr="00846305" w:rsidRDefault="003C517B" w:rsidP="00AA4373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=R10</m:t>
          </m:r>
        </m:oMath>
      </m:oMathPara>
    </w:p>
    <w:p w:rsidR="00AA4373" w:rsidRDefault="00AA4373" w:rsidP="00AA4373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F167DF" w:rsidRDefault="00F167DF" w:rsidP="00AA4373">
      <w:pPr>
        <w:pStyle w:val="a3"/>
        <w:ind w:left="0"/>
        <w:rPr>
          <w:rFonts w:ascii="Times New Roman" w:hAnsi="Times New Roman" w:cs="Times New Roman"/>
        </w:rPr>
      </w:pPr>
    </w:p>
    <w:p w:rsidR="00F167DF" w:rsidRDefault="00F167DF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5837">
        <w:rPr>
          <w:rFonts w:ascii="Times New Roman" w:hAnsi="Times New Roman" w:cs="Times New Roman"/>
          <w:b/>
          <w:sz w:val="28"/>
          <w:szCs w:val="28"/>
        </w:rPr>
        <w:t xml:space="preserve">Колонна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двойного </w:t>
      </w:r>
      <w:r w:rsidRPr="00C55837">
        <w:rPr>
          <w:rFonts w:ascii="Times New Roman" w:hAnsi="Times New Roman" w:cs="Times New Roman"/>
          <w:b/>
          <w:sz w:val="28"/>
          <w:szCs w:val="28"/>
        </w:rPr>
        <w:t xml:space="preserve">прокатного </w:t>
      </w:r>
      <w:r>
        <w:rPr>
          <w:rFonts w:ascii="Times New Roman" w:hAnsi="Times New Roman" w:cs="Times New Roman"/>
          <w:b/>
          <w:sz w:val="28"/>
          <w:szCs w:val="28"/>
        </w:rPr>
        <w:t>швеллера</w:t>
      </w:r>
      <w:r w:rsidR="00B433D5">
        <w:rPr>
          <w:rFonts w:ascii="Times New Roman" w:hAnsi="Times New Roman" w:cs="Times New Roman"/>
          <w:b/>
          <w:sz w:val="28"/>
          <w:szCs w:val="28"/>
        </w:rPr>
        <w:t xml:space="preserve"> (коробчатого сечения)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колонны:</w:t>
      </w:r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 w:rsidR="00B433D5">
        <w:rPr>
          <w:rFonts w:ascii="Georgia" w:hAnsi="Georgia"/>
          <w:color w:val="000000"/>
          <w:sz w:val="20"/>
          <w:szCs w:val="20"/>
        </w:rPr>
        <w:t>9</w:t>
      </w:r>
      <w:r>
        <w:rPr>
          <w:rFonts w:ascii="Georgia" w:hAnsi="Georgia"/>
          <w:color w:val="000000"/>
          <w:sz w:val="20"/>
          <w:szCs w:val="20"/>
        </w:rPr>
        <w:t>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240 мм</w:t>
      </w:r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колонны: A= </w:t>
      </w:r>
      <w:r w:rsidR="00B433D5">
        <w:rPr>
          <w:rFonts w:ascii="Georgia" w:hAnsi="Georgia"/>
          <w:color w:val="000000"/>
          <w:sz w:val="20"/>
          <w:szCs w:val="20"/>
        </w:rPr>
        <w:t>6120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колонны: U=</w:t>
      </w:r>
      <w:r w:rsidR="00B433D5">
        <w:rPr>
          <w:rFonts w:ascii="Georgia" w:hAnsi="Georgia"/>
          <w:color w:val="000000"/>
          <w:sz w:val="20"/>
          <w:szCs w:val="20"/>
        </w:rPr>
        <w:t>840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колонны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=7,286 мм</m:t>
        </m:r>
      </m:oMath>
    </w:p>
    <w:p w:rsidR="00F167DF" w:rsidRDefault="00F167DF" w:rsidP="00F167DF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колонны:</w:t>
      </w:r>
    </w:p>
    <w:p w:rsidR="00F167DF" w:rsidRPr="00846305" w:rsidRDefault="003C517B" w:rsidP="00F167DF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=R11</m:t>
          </m:r>
        </m:oMath>
      </m:oMathPara>
    </w:p>
    <w:p w:rsidR="00F167DF" w:rsidRDefault="00F167DF" w:rsidP="00F167DF">
      <w:pPr>
        <w:pStyle w:val="a3"/>
        <w:ind w:left="0"/>
        <w:rPr>
          <w:rFonts w:ascii="Times New Roman" w:hAnsi="Times New Roman" w:cs="Times New Roman"/>
        </w:rPr>
      </w:pPr>
      <w:r w:rsidRPr="00690819">
        <w:rPr>
          <w:rFonts w:ascii="Times New Roman" w:hAnsi="Times New Roman" w:cs="Times New Roman"/>
        </w:rPr>
        <w:t>Вывод: требуется повы</w:t>
      </w:r>
      <w:r>
        <w:rPr>
          <w:rFonts w:ascii="Times New Roman" w:hAnsi="Times New Roman" w:cs="Times New Roman"/>
        </w:rPr>
        <w:t>шение предела огнестойкости конструкции.</w:t>
      </w:r>
    </w:p>
    <w:p w:rsidR="005D69D2" w:rsidRDefault="005D69D2" w:rsidP="00F167DF">
      <w:pPr>
        <w:pStyle w:val="a3"/>
        <w:ind w:left="0"/>
        <w:rPr>
          <w:rFonts w:ascii="Times New Roman" w:hAnsi="Times New Roman" w:cs="Times New Roman"/>
        </w:rPr>
      </w:pPr>
    </w:p>
    <w:p w:rsidR="005D69D2" w:rsidRDefault="005D69D2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пояс фермы Ф-1 (из двух спаренных равнополочных уголков 125х10)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нижнего пояса:</w:t>
      </w:r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250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125 мм</w:t>
      </w:r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площадь поперечного сечения нижнего пояса: A= 4866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нижнего пояса: U=250 мм</w:t>
      </w:r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</w:t>
      </w:r>
      <w:r w:rsidR="002953F9">
        <w:rPr>
          <w:rFonts w:ascii="Georgia" w:hAnsi="Georgia"/>
          <w:color w:val="000000"/>
          <w:sz w:val="20"/>
          <w:szCs w:val="20"/>
        </w:rPr>
        <w:t>нижнего пояса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=19,464 мм</m:t>
        </m:r>
      </m:oMath>
    </w:p>
    <w:p w:rsidR="005D69D2" w:rsidRDefault="005D69D2" w:rsidP="005D69D2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</w:t>
      </w:r>
      <w:r w:rsidR="002953F9">
        <w:rPr>
          <w:rFonts w:ascii="Georgia" w:hAnsi="Georgia"/>
          <w:color w:val="000000"/>
          <w:sz w:val="20"/>
          <w:szCs w:val="20"/>
        </w:rPr>
        <w:t>нижнего пояса фермы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5D69D2" w:rsidRPr="00846305" w:rsidRDefault="003C517B" w:rsidP="005D69D2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=R20</m:t>
          </m:r>
        </m:oMath>
      </m:oMathPara>
    </w:p>
    <w:p w:rsidR="005D69D2" w:rsidRDefault="005D69D2" w:rsidP="005D69D2">
      <w:pPr>
        <w:rPr>
          <w:rFonts w:ascii="Times New Roman" w:hAnsi="Times New Roman" w:cs="Times New Roman"/>
        </w:rPr>
      </w:pPr>
      <w:r w:rsidRPr="005D69D2">
        <w:rPr>
          <w:rFonts w:ascii="Times New Roman" w:hAnsi="Times New Roman" w:cs="Times New Roman"/>
        </w:rPr>
        <w:t>Вывод: повышение предела огнестойкости конструкции</w:t>
      </w:r>
      <w:r w:rsidR="002953F9">
        <w:rPr>
          <w:rFonts w:ascii="Times New Roman" w:hAnsi="Times New Roman" w:cs="Times New Roman"/>
        </w:rPr>
        <w:t xml:space="preserve"> не требуется</w:t>
      </w:r>
      <w:r w:rsidRPr="005D69D2">
        <w:rPr>
          <w:rFonts w:ascii="Times New Roman" w:hAnsi="Times New Roman" w:cs="Times New Roman"/>
        </w:rPr>
        <w:t>.</w:t>
      </w:r>
    </w:p>
    <w:p w:rsidR="002953F9" w:rsidRDefault="002953F9" w:rsidP="005D69D2">
      <w:pPr>
        <w:rPr>
          <w:rFonts w:ascii="Times New Roman" w:hAnsi="Times New Roman" w:cs="Times New Roman"/>
        </w:rPr>
      </w:pPr>
    </w:p>
    <w:p w:rsidR="002953F9" w:rsidRDefault="002953F9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пояс фермы Ф-1 (из двух спаренных уголков 125х80х8)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нижнего пояса:</w:t>
      </w:r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>
        <w:rPr>
          <w:rFonts w:ascii="Georgia" w:hAnsi="Georgia"/>
          <w:color w:val="000000"/>
          <w:sz w:val="20"/>
          <w:szCs w:val="20"/>
        </w:rPr>
        <w:t>250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80 мм</w:t>
      </w:r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площадь поперечного сечения нижнего пояса: A= 3196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нижнего пояса: U=250 мм</w:t>
      </w:r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нижнего пояса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=12,784 мм</m:t>
        </m:r>
      </m:oMath>
    </w:p>
    <w:p w:rsidR="002953F9" w:rsidRDefault="002953F9" w:rsidP="002953F9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нижнего пояса фермы:</w:t>
      </w:r>
    </w:p>
    <w:p w:rsidR="002953F9" w:rsidRPr="00846305" w:rsidRDefault="003C517B" w:rsidP="002953F9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=R16</m:t>
          </m:r>
        </m:oMath>
      </m:oMathPara>
    </w:p>
    <w:p w:rsidR="002953F9" w:rsidRPr="005D69D2" w:rsidRDefault="002953F9" w:rsidP="002953F9">
      <w:pPr>
        <w:rPr>
          <w:rFonts w:ascii="Times New Roman" w:hAnsi="Times New Roman" w:cs="Times New Roman"/>
        </w:rPr>
      </w:pPr>
      <w:r w:rsidRPr="005D69D2">
        <w:rPr>
          <w:rFonts w:ascii="Times New Roman" w:hAnsi="Times New Roman" w:cs="Times New Roman"/>
        </w:rPr>
        <w:t>Вывод: повышение предела огнестойкости конструкции</w:t>
      </w:r>
      <w:r>
        <w:rPr>
          <w:rFonts w:ascii="Times New Roman" w:hAnsi="Times New Roman" w:cs="Times New Roman"/>
        </w:rPr>
        <w:t xml:space="preserve"> не требуется</w:t>
      </w:r>
      <w:r w:rsidRPr="005D69D2">
        <w:rPr>
          <w:rFonts w:ascii="Times New Roman" w:hAnsi="Times New Roman" w:cs="Times New Roman"/>
        </w:rPr>
        <w:t>.</w:t>
      </w:r>
    </w:p>
    <w:p w:rsidR="00C85F64" w:rsidRDefault="00C85F64" w:rsidP="000829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Нижний пояс фермы Ф-2 (из двух спаренных швеллеров №16 по DIN 1026)</w:t>
      </w:r>
      <w:r w:rsidRPr="00C55837">
        <w:rPr>
          <w:rFonts w:ascii="Times New Roman" w:hAnsi="Times New Roman" w:cs="Times New Roman"/>
          <w:b/>
          <w:sz w:val="28"/>
          <w:szCs w:val="28"/>
        </w:rPr>
        <w:t>.</w:t>
      </w:r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Геометрические размеры нижнего пояса:</w:t>
      </w:r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</w:t>
      </w:r>
      <w:r w:rsidRPr="003042CC">
        <w:rPr>
          <w:rFonts w:ascii="Georgia" w:hAnsi="Georgia"/>
          <w:color w:val="000000"/>
          <w:sz w:val="20"/>
          <w:szCs w:val="20"/>
        </w:rPr>
        <w:t>=</w:t>
      </w:r>
      <w:r w:rsidR="00221183">
        <w:rPr>
          <w:rFonts w:ascii="Georgia" w:hAnsi="Georgia"/>
          <w:color w:val="000000"/>
          <w:sz w:val="20"/>
          <w:szCs w:val="20"/>
        </w:rPr>
        <w:t>13</w:t>
      </w:r>
      <w:r>
        <w:rPr>
          <w:rFonts w:ascii="Georgia" w:hAnsi="Georgia"/>
          <w:color w:val="000000"/>
          <w:sz w:val="20"/>
          <w:szCs w:val="20"/>
        </w:rPr>
        <w:t>0</w:t>
      </w:r>
      <w:r w:rsidRPr="003042CC">
        <w:rPr>
          <w:rFonts w:ascii="Georgia" w:hAnsi="Georgia"/>
          <w:color w:val="000000"/>
          <w:sz w:val="20"/>
          <w:szCs w:val="20"/>
        </w:rPr>
        <w:t xml:space="preserve"> мм, h=</w:t>
      </w:r>
      <w:r>
        <w:rPr>
          <w:rFonts w:ascii="Georgia" w:hAnsi="Georgia"/>
          <w:color w:val="000000"/>
          <w:sz w:val="20"/>
          <w:szCs w:val="20"/>
        </w:rPr>
        <w:t>160 мм</w:t>
      </w:r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площадь поперечного сечения нижнего пояса: A= </w:t>
      </w:r>
      <w:r w:rsidR="00221183">
        <w:rPr>
          <w:rFonts w:ascii="Georgia" w:hAnsi="Georgia"/>
          <w:color w:val="000000"/>
          <w:sz w:val="20"/>
          <w:szCs w:val="20"/>
        </w:rPr>
        <w:t>4800</w:t>
      </w:r>
      <w:r>
        <w:rPr>
          <w:rFonts w:ascii="Georgia" w:hAnsi="Georgia"/>
          <w:color w:val="000000"/>
          <w:sz w:val="20"/>
          <w:szCs w:val="20"/>
        </w:rPr>
        <w:t xml:space="preserve"> мм</w:t>
      </w:r>
      <w:proofErr w:type="gramStart"/>
      <w:r>
        <w:rPr>
          <w:rFonts w:ascii="Georgia" w:hAnsi="Georgia"/>
          <w:color w:val="000000"/>
          <w:sz w:val="20"/>
          <w:szCs w:val="20"/>
          <w:vertAlign w:val="superscript"/>
        </w:rPr>
        <w:t>2</w:t>
      </w:r>
      <w:proofErr w:type="gramEnd"/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значение обогреваемой части периметра поперечного сечения нижнего пояса: U=</w:t>
      </w:r>
      <w:r w:rsidR="00221183">
        <w:rPr>
          <w:rFonts w:ascii="Georgia" w:hAnsi="Georgia"/>
          <w:color w:val="000000"/>
          <w:sz w:val="20"/>
          <w:szCs w:val="20"/>
        </w:rPr>
        <w:t>13</w:t>
      </w:r>
      <w:r>
        <w:rPr>
          <w:rFonts w:ascii="Georgia" w:hAnsi="Georgia"/>
          <w:color w:val="000000"/>
          <w:sz w:val="20"/>
          <w:szCs w:val="20"/>
        </w:rPr>
        <w:t>0 мм</w:t>
      </w:r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значение приведенной толщины металла нижнего пояса </w:t>
      </w:r>
      <w:proofErr w:type="spellStart"/>
      <w:r>
        <w:rPr>
          <w:rFonts w:ascii="Georgia" w:hAnsi="Georgia"/>
          <w:color w:val="000000"/>
          <w:sz w:val="20"/>
          <w:szCs w:val="20"/>
        </w:rPr>
        <w:t>t</w:t>
      </w:r>
      <w:r>
        <w:rPr>
          <w:rFonts w:ascii="Georgia" w:hAnsi="Georgia"/>
          <w:color w:val="000000"/>
          <w:sz w:val="20"/>
          <w:szCs w:val="20"/>
          <w:vertAlign w:val="subscript"/>
        </w:rPr>
        <w:t>red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red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0"/>
                <w:szCs w:val="20"/>
              </w:rPr>
              <m:t>U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>=36,92 мм</m:t>
        </m:r>
      </m:oMath>
    </w:p>
    <w:p w:rsidR="00C85F64" w:rsidRDefault="00C85F64" w:rsidP="00C85F64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Согласно таблицы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находим собственный предел огнестойкости нижнего пояса фермы:</w:t>
      </w:r>
    </w:p>
    <w:p w:rsidR="00C85F64" w:rsidRPr="00846305" w:rsidRDefault="003C517B" w:rsidP="00C85F64">
      <w:pPr>
        <w:pStyle w:val="a4"/>
        <w:shd w:val="clear" w:color="auto" w:fill="FFFFFF"/>
        <w:rPr>
          <w:rFonts w:ascii="Georgia" w:hAnsi="Georgia"/>
          <w:i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f.r.</m:t>
              </m:r>
            </m:sub>
            <m: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Ф</m:t>
              </m:r>
            </m:sup>
          </m:sSubSup>
          <m:r>
            <w:rPr>
              <w:rFonts w:ascii="Cambria Math" w:hAnsi="Cambria Math"/>
              <w:color w:val="000000"/>
              <w:sz w:val="20"/>
              <w:szCs w:val="20"/>
            </w:rPr>
            <m:t>=R31</m:t>
          </m:r>
        </m:oMath>
      </m:oMathPara>
    </w:p>
    <w:p w:rsidR="00E6584F" w:rsidRPr="00690819" w:rsidRDefault="00C85F64">
      <w:pPr>
        <w:rPr>
          <w:rFonts w:ascii="Times New Roman" w:hAnsi="Times New Roman" w:cs="Times New Roman"/>
        </w:rPr>
      </w:pPr>
      <w:r w:rsidRPr="005D69D2">
        <w:rPr>
          <w:rFonts w:ascii="Times New Roman" w:hAnsi="Times New Roman" w:cs="Times New Roman"/>
        </w:rPr>
        <w:t>Вывод: повышение предела огнестойкости конструкции</w:t>
      </w:r>
      <w:r>
        <w:rPr>
          <w:rFonts w:ascii="Times New Roman" w:hAnsi="Times New Roman" w:cs="Times New Roman"/>
        </w:rPr>
        <w:t xml:space="preserve"> не требуется</w:t>
      </w:r>
      <w:r w:rsidRPr="005D69D2">
        <w:rPr>
          <w:rFonts w:ascii="Times New Roman" w:hAnsi="Times New Roman" w:cs="Times New Roman"/>
        </w:rPr>
        <w:t>.</w:t>
      </w:r>
    </w:p>
    <w:sectPr w:rsidR="00E6584F" w:rsidRPr="00690819" w:rsidSect="00E4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CBB"/>
    <w:multiLevelType w:val="hybridMultilevel"/>
    <w:tmpl w:val="31B8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11C"/>
    <w:multiLevelType w:val="hybridMultilevel"/>
    <w:tmpl w:val="7990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64B9"/>
    <w:multiLevelType w:val="hybridMultilevel"/>
    <w:tmpl w:val="D85E1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06B3"/>
    <w:multiLevelType w:val="hybridMultilevel"/>
    <w:tmpl w:val="12F00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DC9"/>
    <w:multiLevelType w:val="hybridMultilevel"/>
    <w:tmpl w:val="03BCC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45FA"/>
    <w:multiLevelType w:val="hybridMultilevel"/>
    <w:tmpl w:val="90FA4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558B3"/>
    <w:multiLevelType w:val="hybridMultilevel"/>
    <w:tmpl w:val="71204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529A"/>
    <w:multiLevelType w:val="hybridMultilevel"/>
    <w:tmpl w:val="3F8AD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F6FE1"/>
    <w:multiLevelType w:val="hybridMultilevel"/>
    <w:tmpl w:val="BB809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11E35"/>
    <w:multiLevelType w:val="hybridMultilevel"/>
    <w:tmpl w:val="70B2F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01902"/>
    <w:multiLevelType w:val="hybridMultilevel"/>
    <w:tmpl w:val="F55A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60FF4"/>
    <w:multiLevelType w:val="hybridMultilevel"/>
    <w:tmpl w:val="32CAE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C28BF"/>
    <w:multiLevelType w:val="hybridMultilevel"/>
    <w:tmpl w:val="91DC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CA"/>
    <w:multiLevelType w:val="hybridMultilevel"/>
    <w:tmpl w:val="AE8EE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77193"/>
    <w:multiLevelType w:val="hybridMultilevel"/>
    <w:tmpl w:val="35CE6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95257"/>
    <w:rsid w:val="00001414"/>
    <w:rsid w:val="000071EB"/>
    <w:rsid w:val="00015ABD"/>
    <w:rsid w:val="000468CF"/>
    <w:rsid w:val="00082954"/>
    <w:rsid w:val="0019563F"/>
    <w:rsid w:val="001F0AA6"/>
    <w:rsid w:val="00221183"/>
    <w:rsid w:val="002953F9"/>
    <w:rsid w:val="002B77AE"/>
    <w:rsid w:val="002D6136"/>
    <w:rsid w:val="003042CC"/>
    <w:rsid w:val="00350707"/>
    <w:rsid w:val="00366F98"/>
    <w:rsid w:val="003B5115"/>
    <w:rsid w:val="003C517B"/>
    <w:rsid w:val="004301D9"/>
    <w:rsid w:val="004A63B9"/>
    <w:rsid w:val="004D45DB"/>
    <w:rsid w:val="00520963"/>
    <w:rsid w:val="0053030D"/>
    <w:rsid w:val="00537F03"/>
    <w:rsid w:val="005D69D2"/>
    <w:rsid w:val="005F2170"/>
    <w:rsid w:val="00612118"/>
    <w:rsid w:val="00690819"/>
    <w:rsid w:val="00714B75"/>
    <w:rsid w:val="00732102"/>
    <w:rsid w:val="00846305"/>
    <w:rsid w:val="0086482F"/>
    <w:rsid w:val="00935290"/>
    <w:rsid w:val="009D36C2"/>
    <w:rsid w:val="009D467C"/>
    <w:rsid w:val="00AA4373"/>
    <w:rsid w:val="00AE46F9"/>
    <w:rsid w:val="00B433D5"/>
    <w:rsid w:val="00C55837"/>
    <w:rsid w:val="00C72EE5"/>
    <w:rsid w:val="00C85F64"/>
    <w:rsid w:val="00CE16FB"/>
    <w:rsid w:val="00D20BA6"/>
    <w:rsid w:val="00D55A5B"/>
    <w:rsid w:val="00DF18E0"/>
    <w:rsid w:val="00E43A90"/>
    <w:rsid w:val="00E6584F"/>
    <w:rsid w:val="00F167DF"/>
    <w:rsid w:val="00F95257"/>
    <w:rsid w:val="00FC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8E0"/>
  </w:style>
  <w:style w:type="paragraph" w:styleId="a5">
    <w:name w:val="Balloon Text"/>
    <w:basedOn w:val="a"/>
    <w:link w:val="a6"/>
    <w:uiPriority w:val="99"/>
    <w:semiHidden/>
    <w:unhideWhenUsed/>
    <w:rsid w:val="00DF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E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042CC"/>
    <w:rPr>
      <w:color w:val="808080"/>
    </w:rPr>
  </w:style>
  <w:style w:type="table" w:styleId="a8">
    <w:name w:val="Table Grid"/>
    <w:basedOn w:val="a1"/>
    <w:uiPriority w:val="39"/>
    <w:rsid w:val="004D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57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5717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E7B1-0AD2-44FE-8CFB-FF727903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2016-03-20T08:03:00Z</dcterms:created>
  <dcterms:modified xsi:type="dcterms:W3CDTF">2016-03-24T13:34:00Z</dcterms:modified>
</cp:coreProperties>
</file>